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EF" w:rsidRDefault="00ED1AEF" w:rsidP="00ED1AEF">
      <w:pPr>
        <w:pStyle w:val="NormaaliWWW"/>
      </w:pPr>
      <w:proofErr w:type="spellStart"/>
      <w:r>
        <w:rPr>
          <w:b/>
          <w:bCs/>
        </w:rPr>
        <w:t>Teuronjoki</w:t>
      </w:r>
      <w:proofErr w:type="spellEnd"/>
      <w:proofErr w:type="gramStart"/>
      <w:r>
        <w:rPr>
          <w:b/>
          <w:bCs/>
        </w:rPr>
        <w:t xml:space="preserve"> (ent.</w:t>
      </w:r>
      <w:proofErr w:type="gramEnd"/>
      <w:r>
        <w:rPr>
          <w:b/>
          <w:bCs/>
        </w:rPr>
        <w:t xml:space="preserve"> Hämeenkosken kunta)</w:t>
      </w:r>
    </w:p>
    <w:p w:rsidR="00ED1AEF" w:rsidRDefault="00ED1AEF" w:rsidP="00ED1AEF">
      <w:pPr>
        <w:pStyle w:val="NormaaliWWW"/>
      </w:pPr>
      <w:r>
        <w:rPr>
          <w:b/>
          <w:bCs/>
        </w:rPr>
        <w:t>Lupa-alue:</w:t>
      </w:r>
      <w:r>
        <w:t xml:space="preserve"> Luvan lunastaneilla on oikeus kalastaa </w:t>
      </w:r>
      <w:proofErr w:type="spellStart"/>
      <w:r>
        <w:t>Teuronjoen</w:t>
      </w:r>
      <w:proofErr w:type="spellEnd"/>
      <w:r>
        <w:t xml:space="preserve"> pääuomassa entisen Hämeenkosken kunnantalon kohdalla sijaitsevalta Sahakosken sillalta (padosta yläjuoksulle seuraava silta) Lahti-Tampere-maantiesillalle (valtatie 12) asti ja siitä edelleen Kärkölän kunnan rajalle.</w:t>
      </w:r>
    </w:p>
    <w:p w:rsidR="00ED1AEF" w:rsidRDefault="00ED1AEF" w:rsidP="00ED1AEF">
      <w:pPr>
        <w:pStyle w:val="NormaaliWWW"/>
      </w:pPr>
      <w:proofErr w:type="spellStart"/>
      <w:r>
        <w:t>Teuronjoki</w:t>
      </w:r>
      <w:proofErr w:type="spellEnd"/>
      <w:r>
        <w:t xml:space="preserve"> välillä Pikku-</w:t>
      </w:r>
      <w:proofErr w:type="spellStart"/>
      <w:r>
        <w:t>Lano</w:t>
      </w:r>
      <w:proofErr w:type="spellEnd"/>
      <w:r>
        <w:t xml:space="preserve">-Myllykylä on luokiteltu vaelluskalavesistöksi. Tällä alueella kalastaminen vaatii aina kalastusoikeuden haltijan luvan. Lisäksi </w:t>
      </w:r>
      <w:proofErr w:type="gramStart"/>
      <w:r>
        <w:t>18-64</w:t>
      </w:r>
      <w:proofErr w:type="gramEnd"/>
      <w:r>
        <w:t xml:space="preserve"> vuotiailla tulee olla maksettuna valtion kalastonhoitomaksu.</w:t>
      </w:r>
    </w:p>
    <w:p w:rsidR="00ED1AEF" w:rsidRDefault="00ED1AEF" w:rsidP="00ED1AEF">
      <w:pPr>
        <w:pStyle w:val="NormaaliWWW"/>
      </w:pPr>
      <w:r>
        <w:rPr>
          <w:b/>
          <w:bCs/>
        </w:rPr>
        <w:t xml:space="preserve">Rauhoitusalue: </w:t>
      </w:r>
      <w:r>
        <w:t>Pellavaloukun padon ja kalaportaiden alue on rauhoitettu kokonaan kalastukselta 100 metriä al</w:t>
      </w:r>
      <w:bookmarkStart w:id="0" w:name="_GoBack"/>
      <w:bookmarkEnd w:id="0"/>
      <w:r>
        <w:t>ajuoksulle padolta ja 100 metriä yläjuoksulle padolta.</w:t>
      </w:r>
    </w:p>
    <w:p w:rsidR="00ED1AEF" w:rsidRDefault="00ED1AEF" w:rsidP="00ED1AEF">
      <w:pPr>
        <w:pStyle w:val="NormaaliWWW"/>
      </w:pPr>
      <w:r>
        <w:rPr>
          <w:b/>
          <w:bCs/>
        </w:rPr>
        <w:t>Sallitut pyydykset:</w:t>
      </w:r>
      <w:r>
        <w:t xml:space="preserve"> Kalastus on sallittu vain heittokalastusvälineillä uistimella perholla. Huom. Suosituksena väkäsettömien koukkujen käyttö</w:t>
      </w:r>
    </w:p>
    <w:p w:rsidR="00ED1AEF" w:rsidRDefault="00ED1AEF" w:rsidP="00ED1AEF">
      <w:pPr>
        <w:pStyle w:val="NormaaliWWW"/>
      </w:pPr>
      <w:r>
        <w:rPr>
          <w:b/>
          <w:bCs/>
        </w:rPr>
        <w:t>Lupien hinnat ja voimassaoloajat</w:t>
      </w:r>
    </w:p>
    <w:p w:rsidR="00ED1AEF" w:rsidRDefault="00ED1AEF" w:rsidP="00ED1AEF">
      <w:pPr>
        <w:pStyle w:val="NormaaliWWW"/>
      </w:pPr>
      <w:r>
        <w:rPr>
          <w:i/>
          <w:iCs/>
        </w:rPr>
        <w:t>Hollolan kunnanvakituiset ja sekä kesäasukkaat sekä Kärkölän kunnan asukkaat:</w:t>
      </w:r>
    </w:p>
    <w:p w:rsidR="00ED1AEF" w:rsidRDefault="00ED1AEF" w:rsidP="00ED1AEF">
      <w:pPr>
        <w:pStyle w:val="NormaaliWWW"/>
      </w:pPr>
      <w:r>
        <w:t>5 €/vrk (valitsemasta kellonajasta)</w:t>
      </w:r>
    </w:p>
    <w:p w:rsidR="00ED1AEF" w:rsidRDefault="00ED1AEF" w:rsidP="00ED1AEF">
      <w:pPr>
        <w:pStyle w:val="NormaaliWWW"/>
      </w:pPr>
      <w:r>
        <w:t>20 € vuosi (kevät-kevät)</w:t>
      </w:r>
    </w:p>
    <w:p w:rsidR="00ED1AEF" w:rsidRDefault="00ED1AEF" w:rsidP="00ED1AEF">
      <w:pPr>
        <w:pStyle w:val="NormaaliWWW"/>
      </w:pPr>
      <w:r>
        <w:rPr>
          <w:i/>
          <w:iCs/>
        </w:rPr>
        <w:t>Ulkopaikkakuntalaiset:</w:t>
      </w:r>
    </w:p>
    <w:p w:rsidR="00ED1AEF" w:rsidRDefault="00ED1AEF" w:rsidP="00ED1AEF">
      <w:pPr>
        <w:pStyle w:val="NormaaliWWW"/>
      </w:pPr>
      <w:r>
        <w:t>10 €/vrk (valitsemasta kellonajasta)</w:t>
      </w:r>
    </w:p>
    <w:p w:rsidR="00ED1AEF" w:rsidRDefault="00ED1AEF" w:rsidP="00ED1AEF">
      <w:pPr>
        <w:pStyle w:val="NormaaliWWW"/>
      </w:pPr>
      <w:r>
        <w:t>25 €/viikko)</w:t>
      </w:r>
    </w:p>
    <w:p w:rsidR="00ED1AEF" w:rsidRDefault="00ED1AEF" w:rsidP="00ED1AEF">
      <w:pPr>
        <w:pStyle w:val="NormaaliWWW"/>
      </w:pPr>
      <w:r>
        <w:t>50 €/vuosi (kevät-kevät)</w:t>
      </w:r>
    </w:p>
    <w:p w:rsidR="00ED1AEF" w:rsidRDefault="00ED1AEF" w:rsidP="00ED1AEF">
      <w:pPr>
        <w:pStyle w:val="NormaaliWWW"/>
      </w:pPr>
      <w:r>
        <w:rPr>
          <w:b/>
          <w:bCs/>
        </w:rPr>
        <w:t>Kalojen alamitat:</w:t>
      </w:r>
    </w:p>
    <w:p w:rsidR="00ED1AEF" w:rsidRDefault="00ED1AEF" w:rsidP="00ED1AEF">
      <w:pPr>
        <w:pStyle w:val="NormaaliWWW"/>
      </w:pPr>
      <w:proofErr w:type="gramStart"/>
      <w:r>
        <w:t>Järvitaimen rasvaeväleikattu=50 cm</w:t>
      </w:r>
      <w:proofErr w:type="gramEnd"/>
    </w:p>
    <w:p w:rsidR="00ED1AEF" w:rsidRDefault="00ED1AEF" w:rsidP="00ED1AEF">
      <w:pPr>
        <w:pStyle w:val="NormaaliWWW"/>
      </w:pPr>
      <w:proofErr w:type="gramStart"/>
      <w:r>
        <w:t>Järvitaimen rasvaevällinen=rauhoitettu kokonaan</w:t>
      </w:r>
      <w:proofErr w:type="gramEnd"/>
    </w:p>
    <w:p w:rsidR="00ED1AEF" w:rsidRDefault="00ED1AEF" w:rsidP="00ED1AEF">
      <w:pPr>
        <w:pStyle w:val="NormaaliWWW"/>
      </w:pPr>
      <w:r>
        <w:t>Kirjolohi= ei alamittaa</w:t>
      </w:r>
    </w:p>
    <w:p w:rsidR="00ED1AEF" w:rsidRDefault="00ED1AEF" w:rsidP="00ED1AEF">
      <w:pPr>
        <w:pStyle w:val="NormaaliWWW"/>
      </w:pPr>
      <w:r>
        <w:t>Harjus=alamitta 35 cm</w:t>
      </w:r>
    </w:p>
    <w:p w:rsidR="00ED1AEF" w:rsidRDefault="00ED1AEF" w:rsidP="00ED1AEF">
      <w:pPr>
        <w:pStyle w:val="NormaaliWWW"/>
      </w:pPr>
      <w:r>
        <w:t>Muut kalat= ei alamittaa</w:t>
      </w:r>
    </w:p>
    <w:p w:rsidR="00ED1AEF" w:rsidRDefault="00ED1AEF" w:rsidP="00ED1AEF">
      <w:pPr>
        <w:pStyle w:val="NormaaliWWW"/>
      </w:pPr>
      <w:r>
        <w:rPr>
          <w:b/>
          <w:bCs/>
        </w:rPr>
        <w:t>Vuorokaudessa saa kalastaa kolme lohikalaa (3 kpl/vrk)</w:t>
      </w:r>
    </w:p>
    <w:p w:rsidR="00ED1AEF" w:rsidRDefault="00ED1AEF" w:rsidP="00ED1AEF">
      <w:pPr>
        <w:pStyle w:val="NormaaliWWW"/>
      </w:pPr>
      <w:r>
        <w:t>HUOM: Autoja saa pysäköidä vain yleisille sallituille paikoille. Viljelysten ja istutusten läpi kulkeminen on ehdottomasti kielletty.</w:t>
      </w:r>
    </w:p>
    <w:p w:rsidR="00641981" w:rsidRDefault="00641981"/>
    <w:sectPr w:rsidR="00641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F"/>
    <w:rsid w:val="00641981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C6C4-6941-4D2B-89A9-74345B1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Ranta</dc:creator>
  <cp:keywords/>
  <dc:description/>
  <cp:lastModifiedBy>Tomi Ranta</cp:lastModifiedBy>
  <cp:revision>1</cp:revision>
  <dcterms:created xsi:type="dcterms:W3CDTF">2018-05-03T06:55:00Z</dcterms:created>
  <dcterms:modified xsi:type="dcterms:W3CDTF">2018-05-03T07:05:00Z</dcterms:modified>
</cp:coreProperties>
</file>